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a0227167e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bb9b50087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Wymyslow-Piaski,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3c000e37e943a5" /><Relationship Type="http://schemas.openxmlformats.org/officeDocument/2006/relationships/numbering" Target="/word/numbering.xml" Id="Rd5390fbd7ecf45e7" /><Relationship Type="http://schemas.openxmlformats.org/officeDocument/2006/relationships/settings" Target="/word/settings.xml" Id="R1935c6414b71464a" /><Relationship Type="http://schemas.openxmlformats.org/officeDocument/2006/relationships/image" Target="/word/media/52e0ede0-3bec-4651-b8b4-2cdfc2b060a6.png" Id="R7c4bb9b5008744b7" /></Relationships>
</file>