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f2af8a4f9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c442624ef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Wysoki,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940c5edfd481e" /><Relationship Type="http://schemas.openxmlformats.org/officeDocument/2006/relationships/numbering" Target="/word/numbering.xml" Id="Rf883d20004124271" /><Relationship Type="http://schemas.openxmlformats.org/officeDocument/2006/relationships/settings" Target="/word/settings.xml" Id="Ra63e7d83a3674f23" /><Relationship Type="http://schemas.openxmlformats.org/officeDocument/2006/relationships/image" Target="/word/media/cd89266c-e1ad-4253-88df-ba9c757a485e.png" Id="Rda9c442624ef4322" /></Relationships>
</file>