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edfbaaf0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c2a80b309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Wyszonki,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34af6d5c4473" /><Relationship Type="http://schemas.openxmlformats.org/officeDocument/2006/relationships/numbering" Target="/word/numbering.xml" Id="R384868f9e46340ef" /><Relationship Type="http://schemas.openxmlformats.org/officeDocument/2006/relationships/settings" Target="/word/settings.xml" Id="R81f27f7938194065" /><Relationship Type="http://schemas.openxmlformats.org/officeDocument/2006/relationships/image" Target="/word/media/e99d796c-fa98-4281-ae76-19cde67c9729.png" Id="Rc25c2a80b3094c1c" /></Relationships>
</file>