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760ff3029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d2519b0b9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Wytowno,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9f4dc0c4f463e" /><Relationship Type="http://schemas.openxmlformats.org/officeDocument/2006/relationships/numbering" Target="/word/numbering.xml" Id="Ra00188d857c24b83" /><Relationship Type="http://schemas.openxmlformats.org/officeDocument/2006/relationships/settings" Target="/word/settings.xml" Id="R667361256d4544c0" /><Relationship Type="http://schemas.openxmlformats.org/officeDocument/2006/relationships/image" Target="/word/media/463d1748-6fbc-43bc-8c39-2b77ea11b095.png" Id="R06ad2519b0b9480c" /></Relationships>
</file>