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fe82c386c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1d968f831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3d4e7e53b4809" /><Relationship Type="http://schemas.openxmlformats.org/officeDocument/2006/relationships/numbering" Target="/word/numbering.xml" Id="R6e8ea969c68a45b6" /><Relationship Type="http://schemas.openxmlformats.org/officeDocument/2006/relationships/settings" Target="/word/settings.xml" Id="R860ba90a28a94b94" /><Relationship Type="http://schemas.openxmlformats.org/officeDocument/2006/relationships/image" Target="/word/media/65311874-986c-4ea2-83d5-aa80287fda34.png" Id="R9e41d968f8314a79" /></Relationships>
</file>