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a68f8c798b47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e0c4c1db1b42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Zagliny,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fe6062f7da422c" /><Relationship Type="http://schemas.openxmlformats.org/officeDocument/2006/relationships/numbering" Target="/word/numbering.xml" Id="R18f2a63c84cb47da" /><Relationship Type="http://schemas.openxmlformats.org/officeDocument/2006/relationships/settings" Target="/word/settings.xml" Id="R56b60dd8146c427e" /><Relationship Type="http://schemas.openxmlformats.org/officeDocument/2006/relationships/image" Target="/word/media/9988532a-2672-4d99-aaff-f7655781d77c.png" Id="R7fe0c4c1db1b42d5" /></Relationships>
</file>