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5b5938ac5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56768707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Zagosciniec,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b5b5cf4149df" /><Relationship Type="http://schemas.openxmlformats.org/officeDocument/2006/relationships/numbering" Target="/word/numbering.xml" Id="R8fb0f916a8d344b0" /><Relationship Type="http://schemas.openxmlformats.org/officeDocument/2006/relationships/settings" Target="/word/settings.xml" Id="R9dff527d312d4c0f" /><Relationship Type="http://schemas.openxmlformats.org/officeDocument/2006/relationships/image" Target="/word/media/8d1e3ac8-a218-49a3-82bf-4a8a844aad26.png" Id="R2b35676870794e03" /></Relationships>
</file>