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e2502ae64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caffae9c0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Zakliczewo,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b8e487cdf4f5a" /><Relationship Type="http://schemas.openxmlformats.org/officeDocument/2006/relationships/numbering" Target="/word/numbering.xml" Id="Re2e1f013882d4220" /><Relationship Type="http://schemas.openxmlformats.org/officeDocument/2006/relationships/settings" Target="/word/settings.xml" Id="R45e1a0973e964b97" /><Relationship Type="http://schemas.openxmlformats.org/officeDocument/2006/relationships/image" Target="/word/media/7b47bf69-bcce-4cca-940e-0e140fcd1a00.png" Id="R5ddcaffae9c047f1" /></Relationships>
</file>