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a26fbcb66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e54d93d18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Zaletownia,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98c254cbb4acb" /><Relationship Type="http://schemas.openxmlformats.org/officeDocument/2006/relationships/numbering" Target="/word/numbering.xml" Id="Ra5b234dfb8e84b53" /><Relationship Type="http://schemas.openxmlformats.org/officeDocument/2006/relationships/settings" Target="/word/settings.xml" Id="R8f22f485e4db48b6" /><Relationship Type="http://schemas.openxmlformats.org/officeDocument/2006/relationships/image" Target="/word/media/9a747c68-3bc0-4d14-8bb6-faf7fb2561f5.png" Id="R9fee54d93d1842c4" /></Relationships>
</file>