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012647b0a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3e98dc3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Zawadzki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3456076464bef" /><Relationship Type="http://schemas.openxmlformats.org/officeDocument/2006/relationships/numbering" Target="/word/numbering.xml" Id="Rc57f1fbf297e4212" /><Relationship Type="http://schemas.openxmlformats.org/officeDocument/2006/relationships/settings" Target="/word/settings.xml" Id="R7fc83e8d3ead4185" /><Relationship Type="http://schemas.openxmlformats.org/officeDocument/2006/relationships/image" Target="/word/media/4869d005-272f-44f1-ad38-9912a1f5b03a.png" Id="Rce9c3e98dc354a0f" /></Relationships>
</file>