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2a794e69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7ee2c534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Zawidz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7bb8d5d92424d" /><Relationship Type="http://schemas.openxmlformats.org/officeDocument/2006/relationships/numbering" Target="/word/numbering.xml" Id="R0a51a0a035554aef" /><Relationship Type="http://schemas.openxmlformats.org/officeDocument/2006/relationships/settings" Target="/word/settings.xml" Id="Re38c6306dcb245ec" /><Relationship Type="http://schemas.openxmlformats.org/officeDocument/2006/relationships/image" Target="/word/media/e1619c1b-a00e-4f87-a072-6e5d806ce1b7.png" Id="R15a7ee2c534a4aff" /></Relationships>
</file>