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5d1567ebc348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61ccd2849a48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Zawodzie-Dabie,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9545a4e3264d92" /><Relationship Type="http://schemas.openxmlformats.org/officeDocument/2006/relationships/numbering" Target="/word/numbering.xml" Id="Rd70c3953c06b4504" /><Relationship Type="http://schemas.openxmlformats.org/officeDocument/2006/relationships/settings" Target="/word/settings.xml" Id="Rd0bcf23727e24dd2" /><Relationship Type="http://schemas.openxmlformats.org/officeDocument/2006/relationships/image" Target="/word/media/98cb5ce7-04a6-4d6e-853a-3daeb09cc60e.png" Id="Rbc61ccd2849a48c0" /></Relationships>
</file>