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a3ae2aeed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b2675ef38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Zbytowo,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f8335e4454611" /><Relationship Type="http://schemas.openxmlformats.org/officeDocument/2006/relationships/numbering" Target="/word/numbering.xml" Id="R97e696b37cdb41f2" /><Relationship Type="http://schemas.openxmlformats.org/officeDocument/2006/relationships/settings" Target="/word/settings.xml" Id="R4df1f5d22e56450b" /><Relationship Type="http://schemas.openxmlformats.org/officeDocument/2006/relationships/image" Target="/word/media/08a6a0d5-46f0-45ca-8823-0246055bc986.png" Id="Rdb8b2675ef384ec2" /></Relationships>
</file>