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b75a1c309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e802ecb88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Zegrowo,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b56460d7847f0" /><Relationship Type="http://schemas.openxmlformats.org/officeDocument/2006/relationships/numbering" Target="/word/numbering.xml" Id="R13a7459ec352480e" /><Relationship Type="http://schemas.openxmlformats.org/officeDocument/2006/relationships/settings" Target="/word/settings.xml" Id="R02f4d9dda1f74be1" /><Relationship Type="http://schemas.openxmlformats.org/officeDocument/2006/relationships/image" Target="/word/media/3c5c88cc-713c-457d-8e9d-4027660ba365.png" Id="Rf65e802ecb884c83" /></Relationships>
</file>