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bea28d2ac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a660512e8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Zerbun,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15e47777842a7" /><Relationship Type="http://schemas.openxmlformats.org/officeDocument/2006/relationships/numbering" Target="/word/numbering.xml" Id="Re1cd75fcf5b74fed" /><Relationship Type="http://schemas.openxmlformats.org/officeDocument/2006/relationships/settings" Target="/word/settings.xml" Id="R4f893cdfcc6f4098" /><Relationship Type="http://schemas.openxmlformats.org/officeDocument/2006/relationships/image" Target="/word/media/ecdde079-89fd-4208-9b89-adf1dd52adfd.png" Id="R3e9a660512e8461f" /></Relationships>
</file>