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b4c3e8ae8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49f8681eb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Zielonka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95380ea544e3e" /><Relationship Type="http://schemas.openxmlformats.org/officeDocument/2006/relationships/numbering" Target="/word/numbering.xml" Id="Rbb6ee865fd7f4a98" /><Relationship Type="http://schemas.openxmlformats.org/officeDocument/2006/relationships/settings" Target="/word/settings.xml" Id="R85d9cc93f05340a2" /><Relationship Type="http://schemas.openxmlformats.org/officeDocument/2006/relationships/image" Target="/word/media/ea133b4d-5e45-4973-8dcf-2bfa2e84e369.png" Id="R20549f8681eb48b0" /></Relationships>
</file>