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155dbcff2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c3f51a35b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Zimme Katy,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a8ba326ce4ed4" /><Relationship Type="http://schemas.openxmlformats.org/officeDocument/2006/relationships/numbering" Target="/word/numbering.xml" Id="R7d6decf8788244cf" /><Relationship Type="http://schemas.openxmlformats.org/officeDocument/2006/relationships/settings" Target="/word/settings.xml" Id="Rde2216b950a941e3" /><Relationship Type="http://schemas.openxmlformats.org/officeDocument/2006/relationships/image" Target="/word/media/6b0b8de9-5629-4ab1-9671-6866b620842d.png" Id="R15bc3f51a35b43eb" /></Relationships>
</file>