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e939277a8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afefd8c81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Zmyslowka,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e1eb09827413b" /><Relationship Type="http://schemas.openxmlformats.org/officeDocument/2006/relationships/numbering" Target="/word/numbering.xml" Id="R7902cef8a2a0409c" /><Relationship Type="http://schemas.openxmlformats.org/officeDocument/2006/relationships/settings" Target="/word/settings.xml" Id="R851cfe2376844b51" /><Relationship Type="http://schemas.openxmlformats.org/officeDocument/2006/relationships/image" Target="/word/media/8f0df891-d982-4c63-baf4-58e427526c32.png" Id="R817afefd8c814365" /></Relationships>
</file>