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be0d77997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85352b5f8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Zodenen,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6528c2fbc4f80" /><Relationship Type="http://schemas.openxmlformats.org/officeDocument/2006/relationships/numbering" Target="/word/numbering.xml" Id="R4cdbeda84baf4683" /><Relationship Type="http://schemas.openxmlformats.org/officeDocument/2006/relationships/settings" Target="/word/settings.xml" Id="R082f7d337e504e66" /><Relationship Type="http://schemas.openxmlformats.org/officeDocument/2006/relationships/image" Target="/word/media/4d2a1379-87e5-4b59-9b9c-53be8e88a6d3.png" Id="R8cc85352b5f840e1" /></Relationships>
</file>