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bb8d56427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0c3c6cce9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Zrecze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9c8c37d19427e" /><Relationship Type="http://schemas.openxmlformats.org/officeDocument/2006/relationships/numbering" Target="/word/numbering.xml" Id="R7ebc1897deb541f0" /><Relationship Type="http://schemas.openxmlformats.org/officeDocument/2006/relationships/settings" Target="/word/settings.xml" Id="R0e79e7f194f94c93" /><Relationship Type="http://schemas.openxmlformats.org/officeDocument/2006/relationships/image" Target="/word/media/70942a08-64d8-4935-a7f3-82e7bb4dd5eb.png" Id="R9c80c3c6cce94a6f" /></Relationships>
</file>