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76e3d5df4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1b084857e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Zurawiec,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b6accfb9a4cc3" /><Relationship Type="http://schemas.openxmlformats.org/officeDocument/2006/relationships/numbering" Target="/word/numbering.xml" Id="R380758337e654429" /><Relationship Type="http://schemas.openxmlformats.org/officeDocument/2006/relationships/settings" Target="/word/settings.xml" Id="R76379eef69fe4201" /><Relationship Type="http://schemas.openxmlformats.org/officeDocument/2006/relationships/image" Target="/word/media/dff5a3cf-b80b-4596-9cba-2df6756dba91.png" Id="R4111b084857e42d6" /></Relationships>
</file>