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3ee8b2981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d163cf7d5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25bc888404f69" /><Relationship Type="http://schemas.openxmlformats.org/officeDocument/2006/relationships/numbering" Target="/word/numbering.xml" Id="R15e38b08ae014bf6" /><Relationship Type="http://schemas.openxmlformats.org/officeDocument/2006/relationships/settings" Target="/word/settings.xml" Id="R0610f7bc3690498e" /><Relationship Type="http://schemas.openxmlformats.org/officeDocument/2006/relationships/image" Target="/word/media/1567571c-4ea5-46ad-88de-ccf81744f86d.png" Id="R187d163cf7d546bb" /></Relationships>
</file>