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925ce55be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c4fb54e6f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Aguas Boas,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2b2aabc844dc8" /><Relationship Type="http://schemas.openxmlformats.org/officeDocument/2006/relationships/numbering" Target="/word/numbering.xml" Id="R8a6d69d3c07c4294" /><Relationship Type="http://schemas.openxmlformats.org/officeDocument/2006/relationships/settings" Target="/word/settings.xml" Id="R7b5334ae7c4745d0" /><Relationship Type="http://schemas.openxmlformats.org/officeDocument/2006/relationships/image" Target="/word/media/069bd402-7f1c-43fc-ab11-fa358a944f22.png" Id="Rceec4fb54e6f4b86" /></Relationships>
</file>