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afc53e0b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efae3119e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Aguas Vivas,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4f2c7aca24d4c" /><Relationship Type="http://schemas.openxmlformats.org/officeDocument/2006/relationships/numbering" Target="/word/numbering.xml" Id="Rde477cc7d6194a72" /><Relationship Type="http://schemas.openxmlformats.org/officeDocument/2006/relationships/settings" Target="/word/settings.xml" Id="R6deaba54348c4f94" /><Relationship Type="http://schemas.openxmlformats.org/officeDocument/2006/relationships/image" Target="/word/media/f0ffc001-a7f4-47be-b0ff-cc987be5dbc2.png" Id="R8f0efae3119e48c9" /></Relationships>
</file>