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828cbaef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bf2647d9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Aivado,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c244ad2348e7" /><Relationship Type="http://schemas.openxmlformats.org/officeDocument/2006/relationships/numbering" Target="/word/numbering.xml" Id="Reaffaa52f92146f3" /><Relationship Type="http://schemas.openxmlformats.org/officeDocument/2006/relationships/settings" Target="/word/settings.xml" Id="R6eddd5b11f474e51" /><Relationship Type="http://schemas.openxmlformats.org/officeDocument/2006/relationships/image" Target="/word/media/fdc5fd68-3dfb-4d0e-9bc8-4e8e670e2cad.png" Id="R2b6bf2647d9b4207" /></Relationships>
</file>