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16efbddf4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b9466c0e5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Almagre,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e33b1a1184cfc" /><Relationship Type="http://schemas.openxmlformats.org/officeDocument/2006/relationships/numbering" Target="/word/numbering.xml" Id="R7459bc5279954bec" /><Relationship Type="http://schemas.openxmlformats.org/officeDocument/2006/relationships/settings" Target="/word/settings.xml" Id="R6ddd64dfcad54b28" /><Relationship Type="http://schemas.openxmlformats.org/officeDocument/2006/relationships/image" Target="/word/media/bb06f45f-fafe-4d2f-98ff-be6bc7e867a2.png" Id="Rac9b9466c0e54794" /></Relationships>
</file>