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234b83b3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c4d6a8b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Sapinha,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a4318bbaa4c0e" /><Relationship Type="http://schemas.openxmlformats.org/officeDocument/2006/relationships/numbering" Target="/word/numbering.xml" Id="R197200ef0d964bf3" /><Relationship Type="http://schemas.openxmlformats.org/officeDocument/2006/relationships/settings" Target="/word/settings.xml" Id="Rc5c43f639e80429b" /><Relationship Type="http://schemas.openxmlformats.org/officeDocument/2006/relationships/image" Target="/word/media/f137b319-ba42-4bde-9606-9c27a99049ed.png" Id="R5531c4d6a8b548ab" /></Relationships>
</file>