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f84744309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e76bc4c5b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Amendoa,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1f615f93343e0" /><Relationship Type="http://schemas.openxmlformats.org/officeDocument/2006/relationships/numbering" Target="/word/numbering.xml" Id="R90afcff4e47d44b1" /><Relationship Type="http://schemas.openxmlformats.org/officeDocument/2006/relationships/settings" Target="/word/settings.xml" Id="Ra86704670ebe40ba" /><Relationship Type="http://schemas.openxmlformats.org/officeDocument/2006/relationships/image" Target="/word/media/a7944636-e122-4e1f-b7d0-e30e753d28fd.png" Id="R108e76bc4c5b45ce" /></Relationships>
</file>