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23fd8a9e2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ad259ef6b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4845a1dfa47e6" /><Relationship Type="http://schemas.openxmlformats.org/officeDocument/2006/relationships/numbering" Target="/word/numbering.xml" Id="R36166a22b79f48af" /><Relationship Type="http://schemas.openxmlformats.org/officeDocument/2006/relationships/settings" Target="/word/settings.xml" Id="R139ac9215e7949c8" /><Relationship Type="http://schemas.openxmlformats.org/officeDocument/2006/relationships/image" Target="/word/media/17b0d69f-897c-4541-b70e-f5a7a44cdadc.png" Id="R04bad259ef6b49da" /></Relationships>
</file>