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8b875dd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f24196ab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Bairro da Asseca,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03a8e3a14c65" /><Relationship Type="http://schemas.openxmlformats.org/officeDocument/2006/relationships/numbering" Target="/word/numbering.xml" Id="R030e952f95ad4d0f" /><Relationship Type="http://schemas.openxmlformats.org/officeDocument/2006/relationships/settings" Target="/word/settings.xml" Id="Rdd508e0bc6d741dc" /><Relationship Type="http://schemas.openxmlformats.org/officeDocument/2006/relationships/image" Target="/word/media/0c4c8570-e95d-41ab-962a-1a6d14f51d1e.png" Id="Rb59f24196ab94d46" /></Relationships>
</file>