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acfc28540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3a294e15c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Bairros,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c326766984637" /><Relationship Type="http://schemas.openxmlformats.org/officeDocument/2006/relationships/numbering" Target="/word/numbering.xml" Id="Rb0fc207fdff04934" /><Relationship Type="http://schemas.openxmlformats.org/officeDocument/2006/relationships/settings" Target="/word/settings.xml" Id="R0541106c63034d77" /><Relationship Type="http://schemas.openxmlformats.org/officeDocument/2006/relationships/image" Target="/word/media/1b17ac22-fbcc-4c90-80df-ddb00ff8e94b.png" Id="Rbeb3a294e15c4fcd" /></Relationships>
</file>