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f022f3c18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0aaa5c333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Bajancas Cimeiras,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f5ab873524ff5" /><Relationship Type="http://schemas.openxmlformats.org/officeDocument/2006/relationships/numbering" Target="/word/numbering.xml" Id="R73f93ec0431549b4" /><Relationship Type="http://schemas.openxmlformats.org/officeDocument/2006/relationships/settings" Target="/word/settings.xml" Id="Raa8f5b4777874dd8" /><Relationship Type="http://schemas.openxmlformats.org/officeDocument/2006/relationships/image" Target="/word/media/5bb173ce-6c48-4ba2-9c02-dba5f1129836.png" Id="R6830aaa5c333436c" /></Relationships>
</file>