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ee31af2a3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5d9e3e33b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Borba da Montanha,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883b791a44df2" /><Relationship Type="http://schemas.openxmlformats.org/officeDocument/2006/relationships/numbering" Target="/word/numbering.xml" Id="Rf524978ee9d849ee" /><Relationship Type="http://schemas.openxmlformats.org/officeDocument/2006/relationships/settings" Target="/word/settings.xml" Id="R930a93c0c6354a92" /><Relationship Type="http://schemas.openxmlformats.org/officeDocument/2006/relationships/image" Target="/word/media/b9bd7e8e-6ab4-4477-b0c8-efacaf4868b2.png" Id="R8535d9e3e33b4e5e" /></Relationships>
</file>