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bf2d52a75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af0c333d3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1d5db3a584541" /><Relationship Type="http://schemas.openxmlformats.org/officeDocument/2006/relationships/numbering" Target="/word/numbering.xml" Id="R3ff8cda27abf4cdd" /><Relationship Type="http://schemas.openxmlformats.org/officeDocument/2006/relationships/settings" Target="/word/settings.xml" Id="R9c2857ff13dd49b2" /><Relationship Type="http://schemas.openxmlformats.org/officeDocument/2006/relationships/image" Target="/word/media/bf2c366d-b666-42ce-b015-c16e8e12ad40.png" Id="R8f3af0c333d34d42" /></Relationships>
</file>