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1cb53ca7c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bfacc2e6a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e9ecb89624779" /><Relationship Type="http://schemas.openxmlformats.org/officeDocument/2006/relationships/numbering" Target="/word/numbering.xml" Id="R978639e42510487b" /><Relationship Type="http://schemas.openxmlformats.org/officeDocument/2006/relationships/settings" Target="/word/settings.xml" Id="R8dfa4914b21b4989" /><Relationship Type="http://schemas.openxmlformats.org/officeDocument/2006/relationships/image" Target="/word/media/307bcc7c-86e4-44f8-994c-5807a68cfc82.png" Id="R15bbfacc2e6a49d7" /></Relationships>
</file>