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75d5ca8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12157a08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Bugarrel,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14bdde8a14da6" /><Relationship Type="http://schemas.openxmlformats.org/officeDocument/2006/relationships/numbering" Target="/word/numbering.xml" Id="Ra78614a26eec4f38" /><Relationship Type="http://schemas.openxmlformats.org/officeDocument/2006/relationships/settings" Target="/word/settings.xml" Id="Raf5cb0e6fb8546e1" /><Relationship Type="http://schemas.openxmlformats.org/officeDocument/2006/relationships/image" Target="/word/media/59bffb34-d480-4d39-8347-78b79c8f7d2d.png" Id="Rbe6b12157a084fd6" /></Relationships>
</file>