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4c2a09949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1ea3fdb76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Cabeca Veada,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4ac5d565e4edc" /><Relationship Type="http://schemas.openxmlformats.org/officeDocument/2006/relationships/numbering" Target="/word/numbering.xml" Id="Rd528c783d51e4f35" /><Relationship Type="http://schemas.openxmlformats.org/officeDocument/2006/relationships/settings" Target="/word/settings.xml" Id="Rf50d570f9cf34119" /><Relationship Type="http://schemas.openxmlformats.org/officeDocument/2006/relationships/image" Target="/word/media/3ecc179d-0dac-42e0-b7ef-16faba598aa1.png" Id="R01f1ea3fdb7641b8" /></Relationships>
</file>