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28a98466c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7422ffee2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Cabreiros,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ace6c1bde4cb6" /><Relationship Type="http://schemas.openxmlformats.org/officeDocument/2006/relationships/numbering" Target="/word/numbering.xml" Id="R32750821140c4f70" /><Relationship Type="http://schemas.openxmlformats.org/officeDocument/2006/relationships/settings" Target="/word/settings.xml" Id="Rafef4a10e93b4c80" /><Relationship Type="http://schemas.openxmlformats.org/officeDocument/2006/relationships/image" Target="/word/media/8df4bce1-b754-418f-a294-fe486e662373.png" Id="R22c7422ffee249c6" /></Relationships>
</file>