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4f5a0695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260af0ea3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fc013a2254ce1" /><Relationship Type="http://schemas.openxmlformats.org/officeDocument/2006/relationships/numbering" Target="/word/numbering.xml" Id="R51fb2f5a82ca4918" /><Relationship Type="http://schemas.openxmlformats.org/officeDocument/2006/relationships/settings" Target="/word/settings.xml" Id="R3fee1e79809f4d3f" /><Relationship Type="http://schemas.openxmlformats.org/officeDocument/2006/relationships/image" Target="/word/media/ca3bcabf-0ce8-4d37-aaf6-9537682fb428.png" Id="Rfae260af0ea34902" /></Relationships>
</file>