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33850ad2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6d9247b7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 Barril,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a97f84334b05" /><Relationship Type="http://schemas.openxmlformats.org/officeDocument/2006/relationships/numbering" Target="/word/numbering.xml" Id="Rcff2eba22a9f48ed" /><Relationship Type="http://schemas.openxmlformats.org/officeDocument/2006/relationships/settings" Target="/word/settings.xml" Id="Rf860d28a2d2c4ca3" /><Relationship Type="http://schemas.openxmlformats.org/officeDocument/2006/relationships/image" Target="/word/media/b011d20d-9357-48bc-b9a4-4780c292374e.png" Id="R922e6d9247b74756" /></Relationships>
</file>