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46f6707b7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4e02d48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da Fragosa,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d37478d9845d9" /><Relationship Type="http://schemas.openxmlformats.org/officeDocument/2006/relationships/numbering" Target="/word/numbering.xml" Id="Rae3adaabd5934f8b" /><Relationship Type="http://schemas.openxmlformats.org/officeDocument/2006/relationships/settings" Target="/word/settings.xml" Id="R537400ee46bf4e9c" /><Relationship Type="http://schemas.openxmlformats.org/officeDocument/2006/relationships/image" Target="/word/media/6024c468-2c4d-4d21-8db7-eddacaaca07b.png" Id="R01a84e02d48a4204" /></Relationships>
</file>