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9a464dbd1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994a7872a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das Sarraipas,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2a3d4823489a" /><Relationship Type="http://schemas.openxmlformats.org/officeDocument/2006/relationships/numbering" Target="/word/numbering.xml" Id="R7046c51fd082447e" /><Relationship Type="http://schemas.openxmlformats.org/officeDocument/2006/relationships/settings" Target="/word/settings.xml" Id="R0f6d5313f5e645b3" /><Relationship Type="http://schemas.openxmlformats.org/officeDocument/2006/relationships/image" Target="/word/media/7d1e849b-f507-4008-a6b5-4db6325a256b.png" Id="R36d994a7872a4beb" /></Relationships>
</file>