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c4a347c23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63b82298e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Casais do Anafe do Meio,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226a22e054243" /><Relationship Type="http://schemas.openxmlformats.org/officeDocument/2006/relationships/numbering" Target="/word/numbering.xml" Id="R0fd3c8b9702d4e08" /><Relationship Type="http://schemas.openxmlformats.org/officeDocument/2006/relationships/settings" Target="/word/settings.xml" Id="R49919d02a70b4f98" /><Relationship Type="http://schemas.openxmlformats.org/officeDocument/2006/relationships/image" Target="/word/media/5238cf2e-5fc8-4f78-942b-13b6e04ca2cd.png" Id="Ra0263b82298e4c49" /></Relationships>
</file>