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b1ab44e32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b2f2d1a34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Casario,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84a05d6ba427e" /><Relationship Type="http://schemas.openxmlformats.org/officeDocument/2006/relationships/numbering" Target="/word/numbering.xml" Id="R42bd4ad5474044a4" /><Relationship Type="http://schemas.openxmlformats.org/officeDocument/2006/relationships/settings" Target="/word/settings.xml" Id="Rb74a54ead2af4a3c" /><Relationship Type="http://schemas.openxmlformats.org/officeDocument/2006/relationships/image" Target="/word/media/0a6e6589-965c-4b26-9a08-51978488d3b4.png" Id="R679b2f2d1a344e0f" /></Relationships>
</file>