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7b9d8a44b044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2eb31a9d4f42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Cavadas,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42705c5bfb4d5c" /><Relationship Type="http://schemas.openxmlformats.org/officeDocument/2006/relationships/numbering" Target="/word/numbering.xml" Id="R049f344d3d0b4e61" /><Relationship Type="http://schemas.openxmlformats.org/officeDocument/2006/relationships/settings" Target="/word/settings.xml" Id="Rbe134aa8ed1b4779" /><Relationship Type="http://schemas.openxmlformats.org/officeDocument/2006/relationships/image" Target="/word/media/14d751ad-7d79-4860-94a2-bbceb6cf1be2.png" Id="R022eb31a9d4f424b" /></Relationships>
</file>