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840cf6bca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5fbd1ecf8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Cerro de Apra,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f03a452fd422a" /><Relationship Type="http://schemas.openxmlformats.org/officeDocument/2006/relationships/numbering" Target="/word/numbering.xml" Id="R4a37dc2d99d9460b" /><Relationship Type="http://schemas.openxmlformats.org/officeDocument/2006/relationships/settings" Target="/word/settings.xml" Id="R373e685c0db54d99" /><Relationship Type="http://schemas.openxmlformats.org/officeDocument/2006/relationships/image" Target="/word/media/c5b88648-08e1-4d14-9cc6-357c13755480.png" Id="Rabf5fbd1ecf840ed" /></Relationships>
</file>