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42e93bbf045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4e50f82ae40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 da Casinha,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0da0c200a4b5f" /><Relationship Type="http://schemas.openxmlformats.org/officeDocument/2006/relationships/numbering" Target="/word/numbering.xml" Id="Rbef1fed331154533" /><Relationship Type="http://schemas.openxmlformats.org/officeDocument/2006/relationships/settings" Target="/word/settings.xml" Id="Re80999271a354771" /><Relationship Type="http://schemas.openxmlformats.org/officeDocument/2006/relationships/image" Target="/word/media/ce53d12e-4f4c-41ab-ab71-935ee7fd8494.png" Id="R45d4e50f82ae40cd" /></Relationships>
</file>