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bdc4851a8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e90d7c67c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862679dd94a26" /><Relationship Type="http://schemas.openxmlformats.org/officeDocument/2006/relationships/numbering" Target="/word/numbering.xml" Id="Rc2124e0591504c8f" /><Relationship Type="http://schemas.openxmlformats.org/officeDocument/2006/relationships/settings" Target="/word/settings.xml" Id="R7ebf66ec912147c9" /><Relationship Type="http://schemas.openxmlformats.org/officeDocument/2006/relationships/image" Target="/word/media/32b84b29-c960-46e5-9b39-6b8ea2fd582c.png" Id="Rd27e90d7c67c4d63" /></Relationships>
</file>