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ccf351ff1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206f4c68f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cb9e2bf74a19" /><Relationship Type="http://schemas.openxmlformats.org/officeDocument/2006/relationships/numbering" Target="/word/numbering.xml" Id="R847fe4d98b6b4de9" /><Relationship Type="http://schemas.openxmlformats.org/officeDocument/2006/relationships/settings" Target="/word/settings.xml" Id="Rd6b686e46e754772" /><Relationship Type="http://schemas.openxmlformats.org/officeDocument/2006/relationships/image" Target="/word/media/fd5d4e26-be35-4438-a2f1-30f050f05dff.png" Id="R531206f4c68f4a80" /></Relationships>
</file>