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11f59ec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be4c156ea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e4dd33bc49eb" /><Relationship Type="http://schemas.openxmlformats.org/officeDocument/2006/relationships/numbering" Target="/word/numbering.xml" Id="R3028db2643864dfa" /><Relationship Type="http://schemas.openxmlformats.org/officeDocument/2006/relationships/settings" Target="/word/settings.xml" Id="R4f0d309251d94bc8" /><Relationship Type="http://schemas.openxmlformats.org/officeDocument/2006/relationships/image" Target="/word/media/b50460c6-d339-41d9-bea7-041974abe513.png" Id="R502be4c156ea499d" /></Relationships>
</file>