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f664bf4e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bd2a8c18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do Sobro,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3c918c8c40b2" /><Relationship Type="http://schemas.openxmlformats.org/officeDocument/2006/relationships/numbering" Target="/word/numbering.xml" Id="Rf0f2f909192c4743" /><Relationship Type="http://schemas.openxmlformats.org/officeDocument/2006/relationships/settings" Target="/word/settings.xml" Id="R9613f06fc9ad4248" /><Relationship Type="http://schemas.openxmlformats.org/officeDocument/2006/relationships/image" Target="/word/media/9f12fdb1-7c3a-4235-a7fc-9a6218f2286e.png" Id="R8d6bd2a8c18c4937" /></Relationships>
</file>